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339" w:rsidRPr="006F6339" w:rsidRDefault="006F6339" w:rsidP="006F6339">
      <w:pPr>
        <w:pStyle w:val="a4"/>
        <w:jc w:val="center"/>
        <w:rPr>
          <w:rFonts w:ascii="Times New Roman" w:hAnsi="Times New Roman" w:cs="Times New Roman"/>
          <w:b/>
        </w:rPr>
      </w:pPr>
      <w:r w:rsidRPr="006F6339">
        <w:rPr>
          <w:rFonts w:ascii="Times New Roman" w:hAnsi="Times New Roman" w:cs="Times New Roman"/>
          <w:b/>
        </w:rPr>
        <w:t>Федеральный закон от 25 июля 2002 г. N 114-ФЗ "О противодействии экстремистской деятельности"</w:t>
      </w:r>
    </w:p>
    <w:p w:rsidR="006F6339" w:rsidRPr="006F6339" w:rsidRDefault="006F6339" w:rsidP="006F6339">
      <w:pPr>
        <w:pStyle w:val="a4"/>
        <w:jc w:val="center"/>
        <w:rPr>
          <w:rFonts w:ascii="Times New Roman" w:hAnsi="Times New Roman" w:cs="Times New Roman"/>
          <w:b/>
        </w:rPr>
      </w:pPr>
      <w:proofErr w:type="gramStart"/>
      <w:r w:rsidRPr="006F6339">
        <w:rPr>
          <w:rFonts w:ascii="Times New Roman" w:hAnsi="Times New Roman" w:cs="Times New Roman"/>
          <w:b/>
        </w:rPr>
        <w:t>Принят</w:t>
      </w:r>
      <w:proofErr w:type="gramEnd"/>
      <w:r w:rsidRPr="006F6339">
        <w:rPr>
          <w:rFonts w:ascii="Times New Roman" w:hAnsi="Times New Roman" w:cs="Times New Roman"/>
          <w:b/>
        </w:rPr>
        <w:t xml:space="preserve"> Государственной Думой 27 июня 2002 года                                                                                                      Одобрен Советом Федерации 10 июля 2002 года</w:t>
      </w:r>
    </w:p>
    <w:p w:rsidR="006F6339" w:rsidRPr="006F6339" w:rsidRDefault="006F6339" w:rsidP="006F6339">
      <w:pPr>
        <w:pStyle w:val="a4"/>
        <w:jc w:val="center"/>
        <w:rPr>
          <w:rFonts w:ascii="Times New Roman" w:hAnsi="Times New Roman" w:cs="Times New Roman"/>
          <w:b/>
        </w:rPr>
      </w:pP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6F6339" w:rsidRPr="006F6339" w:rsidRDefault="006F6339" w:rsidP="006F6339">
      <w:pPr>
        <w:pStyle w:val="a4"/>
        <w:rPr>
          <w:rFonts w:ascii="Times New Roman" w:hAnsi="Times New Roman" w:cs="Times New Roman"/>
          <w:b/>
        </w:rPr>
      </w:pPr>
      <w:r w:rsidRPr="006F6339">
        <w:rPr>
          <w:rFonts w:ascii="Times New Roman" w:hAnsi="Times New Roman" w:cs="Times New Roman"/>
          <w:b/>
        </w:rPr>
        <w:t>Статья 1. Основные понятия</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Для целей настоящего Федерального закона применяются следующие основные понятия:</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экстремистская деятельность (экстремизм):</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 xml:space="preserve">1) деятельность общественных и религиозных объединений, либо иных организаций, либо средств массовой информации, либо физических лиц по планированию, организации, подготовке и совершению действий, направленных </w:t>
      </w:r>
      <w:proofErr w:type="gramStart"/>
      <w:r w:rsidRPr="006F6339">
        <w:rPr>
          <w:rFonts w:ascii="Times New Roman" w:hAnsi="Times New Roman" w:cs="Times New Roman"/>
        </w:rPr>
        <w:t>на</w:t>
      </w:r>
      <w:proofErr w:type="gramEnd"/>
      <w:r w:rsidRPr="006F6339">
        <w:rPr>
          <w:rFonts w:ascii="Times New Roman" w:hAnsi="Times New Roman" w:cs="Times New Roman"/>
        </w:rPr>
        <w:t>:</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насильственное изменение основ конституционного строя и нарушение целостности Российской Федерации;</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подрыв безопасности Российской Федерации;</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захват или присвоение властных полномочий;</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создание незаконных вооруженных формирований;</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осуществление террористической деятельности;</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возбуждение расовой, национальной или религиозной розни, а также социальной розни, связанной с насилием или призывами к насилию;</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унижение национального достоинства;</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 xml:space="preserve">2) пропаганда и публичное демонстрирование нацистской атрибутики или символики либо атрибутики или символики, </w:t>
      </w:r>
      <w:proofErr w:type="gramStart"/>
      <w:r w:rsidRPr="006F6339">
        <w:rPr>
          <w:rFonts w:ascii="Times New Roman" w:hAnsi="Times New Roman" w:cs="Times New Roman"/>
        </w:rPr>
        <w:t>сходных</w:t>
      </w:r>
      <w:proofErr w:type="gramEnd"/>
      <w:r w:rsidRPr="006F6339">
        <w:rPr>
          <w:rFonts w:ascii="Times New Roman" w:hAnsi="Times New Roman" w:cs="Times New Roman"/>
        </w:rPr>
        <w:t xml:space="preserve"> с нацистской атрибутикой или символикой до степени смешения;</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3) публичные призывы к осуществлению указанной деятельности или совершению указанных действий;</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4) финансирование указанной деятельности либо иное содействие ее осуществлению или совершению указанных действий, в том числе путем предоставления для осуществления указанной деятельности финансовых средств, недвижимости, учебной, полиграфической и материально-технической базы, телефонной, факсимильной и иных видов связи, информационных услуг, иных материально-технических средств;</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 xml:space="preserve">экстремистская организация - общественное или религиозное объединение либо иная организация, в отношении </w:t>
      </w:r>
      <w:proofErr w:type="gramStart"/>
      <w:r w:rsidRPr="006F6339">
        <w:rPr>
          <w:rFonts w:ascii="Times New Roman" w:hAnsi="Times New Roman" w:cs="Times New Roman"/>
        </w:rPr>
        <w:t>которых</w:t>
      </w:r>
      <w:proofErr w:type="gramEnd"/>
      <w:r w:rsidRPr="006F6339">
        <w:rPr>
          <w:rFonts w:ascii="Times New Roman" w:hAnsi="Times New Roman" w:cs="Times New Roman"/>
        </w:rPr>
        <w:t xml:space="preserve">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6F6339" w:rsidRPr="006F6339" w:rsidRDefault="006F6339" w:rsidP="006F6339">
      <w:pPr>
        <w:pStyle w:val="a4"/>
        <w:rPr>
          <w:rFonts w:ascii="Times New Roman" w:hAnsi="Times New Roman" w:cs="Times New Roman"/>
        </w:rPr>
      </w:pPr>
      <w:proofErr w:type="gramStart"/>
      <w:r w:rsidRPr="006F6339">
        <w:rPr>
          <w:rFonts w:ascii="Times New Roman" w:hAnsi="Times New Roman" w:cs="Times New Roman"/>
        </w:rPr>
        <w:t>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w:t>
      </w:r>
      <w:proofErr w:type="gramEnd"/>
      <w:r w:rsidRPr="006F6339">
        <w:rPr>
          <w:rFonts w:ascii="Times New Roman" w:hAnsi="Times New Roman" w:cs="Times New Roman"/>
        </w:rPr>
        <w:t xml:space="preserve"> этнической, социальной, расовой, национальной или религиозной группы.</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b/>
        </w:rPr>
        <w:t>Статья 2.</w:t>
      </w:r>
      <w:r w:rsidRPr="006F6339">
        <w:rPr>
          <w:rFonts w:ascii="Times New Roman" w:hAnsi="Times New Roman" w:cs="Times New Roman"/>
        </w:rPr>
        <w:t xml:space="preserve"> Основные принципы противодействия экстремистской деятельности</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Противодействие экстремистской деятельности основывается на следующих принципах:</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признание, соблюдение и защита прав и свобод человека и гражданина, а равно законных интересов организаций;</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законность;</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гласность;</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приоритет обеспечения безопасности Российской Федерации;</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приоритет мер, направленных на предупреждение экстремистской деятельности;</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неотвратимость наказания за осуществление экстремистской деятельности.</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b/>
        </w:rPr>
        <w:t>Статья 3.</w:t>
      </w:r>
      <w:r w:rsidRPr="006F6339">
        <w:rPr>
          <w:rFonts w:ascii="Times New Roman" w:hAnsi="Times New Roman" w:cs="Times New Roman"/>
        </w:rPr>
        <w:t xml:space="preserve"> Основные направления противодействия экстремистской деятельности</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Противодействие экстремистской деятельности осуществляется по следующим основным направлениям:</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lastRenderedPageBreak/>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b/>
        </w:rPr>
        <w:t>Статья 4.</w:t>
      </w:r>
      <w:r w:rsidRPr="006F6339">
        <w:rPr>
          <w:rFonts w:ascii="Times New Roman" w:hAnsi="Times New Roman" w:cs="Times New Roman"/>
        </w:rPr>
        <w:t xml:space="preserve"> Субъекты противодействия экстремистской деятельности</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b/>
        </w:rPr>
        <w:t>Статья 5</w:t>
      </w:r>
      <w:r w:rsidRPr="006F6339">
        <w:rPr>
          <w:rFonts w:ascii="Times New Roman" w:hAnsi="Times New Roman" w:cs="Times New Roman"/>
        </w:rPr>
        <w:t>. Профилактика экстремистской деятельности</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b/>
        </w:rPr>
        <w:t>Статья 6.</w:t>
      </w:r>
      <w:r w:rsidRPr="006F6339">
        <w:rPr>
          <w:rFonts w:ascii="Times New Roman" w:hAnsi="Times New Roman" w:cs="Times New Roman"/>
        </w:rPr>
        <w:t xml:space="preserve"> Объявление предостережения о недопустимости осуществления экстремистской деятельности</w:t>
      </w:r>
    </w:p>
    <w:p w:rsidR="006F6339" w:rsidRPr="006F6339" w:rsidRDefault="006F6339" w:rsidP="006F6339">
      <w:pPr>
        <w:pStyle w:val="a4"/>
        <w:rPr>
          <w:rFonts w:ascii="Times New Roman" w:hAnsi="Times New Roman" w:cs="Times New Roman"/>
        </w:rPr>
      </w:pPr>
      <w:proofErr w:type="gramStart"/>
      <w:r w:rsidRPr="006F6339">
        <w:rPr>
          <w:rFonts w:ascii="Times New Roman" w:hAnsi="Times New Roman" w:cs="Times New Roman"/>
        </w:rPr>
        <w:t>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w:t>
      </w:r>
      <w:proofErr w:type="gramEnd"/>
      <w:r w:rsidRPr="006F6339">
        <w:rPr>
          <w:rFonts w:ascii="Times New Roman" w:hAnsi="Times New Roman" w:cs="Times New Roman"/>
        </w:rPr>
        <w:t xml:space="preserve"> такой деятельности с указанием конкретных оснований объявления предостережения.</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Предостережение может быть обжаловано в суд в установленном порядке.</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b/>
        </w:rPr>
        <w:t>Статья 7.</w:t>
      </w:r>
      <w:r w:rsidRPr="006F6339">
        <w:rPr>
          <w:rFonts w:ascii="Times New Roman" w:hAnsi="Times New Roman" w:cs="Times New Roman"/>
        </w:rPr>
        <w:t xml:space="preserve">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6F6339" w:rsidRPr="006F6339" w:rsidRDefault="006F6339" w:rsidP="006F6339">
      <w:pPr>
        <w:pStyle w:val="a4"/>
        <w:rPr>
          <w:rFonts w:ascii="Times New Roman" w:hAnsi="Times New Roman" w:cs="Times New Roman"/>
        </w:rPr>
      </w:pPr>
      <w:proofErr w:type="gramStart"/>
      <w:r w:rsidRPr="006F6339">
        <w:rPr>
          <w:rFonts w:ascii="Times New Roman" w:hAnsi="Times New Roman" w:cs="Times New Roman"/>
        </w:rP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w:t>
      </w:r>
      <w:proofErr w:type="gramEnd"/>
      <w:r w:rsidRPr="006F6339">
        <w:rPr>
          <w:rFonts w:ascii="Times New Roman" w:hAnsi="Times New Roman" w:cs="Times New Roman"/>
        </w:rPr>
        <w:t xml:space="preserve"> В случае</w:t>
      </w:r>
      <w:proofErr w:type="gramStart"/>
      <w:r w:rsidRPr="006F6339">
        <w:rPr>
          <w:rFonts w:ascii="Times New Roman" w:hAnsi="Times New Roman" w:cs="Times New Roman"/>
        </w:rPr>
        <w:t>,</w:t>
      </w:r>
      <w:proofErr w:type="gramEnd"/>
      <w:r w:rsidRPr="006F6339">
        <w:rPr>
          <w:rFonts w:ascii="Times New Roman" w:hAnsi="Times New Roman" w:cs="Times New Roman"/>
        </w:rP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в сфере юстиции или его соответствующим территориальным органом.</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Предупреждение может быть обжаловано в суд в установленном порядке.</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В случае</w:t>
      </w:r>
      <w:proofErr w:type="gramStart"/>
      <w:r w:rsidRPr="006F6339">
        <w:rPr>
          <w:rFonts w:ascii="Times New Roman" w:hAnsi="Times New Roman" w:cs="Times New Roman"/>
        </w:rPr>
        <w:t>,</w:t>
      </w:r>
      <w:proofErr w:type="gramEnd"/>
      <w:r w:rsidRPr="006F6339">
        <w:rPr>
          <w:rFonts w:ascii="Times New Roman" w:hAnsi="Times New Roman" w:cs="Times New Roman"/>
        </w:rP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b/>
        </w:rPr>
        <w:t>Статья 8.</w:t>
      </w:r>
      <w:r w:rsidRPr="006F6339">
        <w:rPr>
          <w:rFonts w:ascii="Times New Roman" w:hAnsi="Times New Roman" w:cs="Times New Roman"/>
        </w:rPr>
        <w:t xml:space="preserve">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6F6339" w:rsidRPr="006F6339" w:rsidRDefault="006F6339" w:rsidP="006F6339">
      <w:pPr>
        <w:pStyle w:val="a4"/>
        <w:rPr>
          <w:rFonts w:ascii="Times New Roman" w:hAnsi="Times New Roman" w:cs="Times New Roman"/>
        </w:rPr>
      </w:pPr>
      <w:proofErr w:type="gramStart"/>
      <w:r w:rsidRPr="006F6339">
        <w:rPr>
          <w:rFonts w:ascii="Times New Roman" w:hAnsi="Times New Roman" w:cs="Times New Roman"/>
        </w:rP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w:t>
      </w:r>
      <w:proofErr w:type="gramEnd"/>
      <w:r w:rsidRPr="006F6339">
        <w:rPr>
          <w:rFonts w:ascii="Times New Roman" w:hAnsi="Times New Roman" w:cs="Times New Roman"/>
        </w:rPr>
        <w:t xml:space="preserve">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w:t>
      </w:r>
      <w:proofErr w:type="gramStart"/>
      <w:r w:rsidRPr="006F6339">
        <w:rPr>
          <w:rFonts w:ascii="Times New Roman" w:hAnsi="Times New Roman" w:cs="Times New Roman"/>
        </w:rPr>
        <w:t>,</w:t>
      </w:r>
      <w:proofErr w:type="gramEnd"/>
      <w:r w:rsidRPr="006F6339">
        <w:rPr>
          <w:rFonts w:ascii="Times New Roman" w:hAnsi="Times New Roman" w:cs="Times New Roman"/>
        </w:rPr>
        <w:t xml:space="preserve"> если возможно принять меры по устранению допущенных </w:t>
      </w:r>
      <w:r w:rsidRPr="006F6339">
        <w:rPr>
          <w:rFonts w:ascii="Times New Roman" w:hAnsi="Times New Roman" w:cs="Times New Roman"/>
        </w:rPr>
        <w:lastRenderedPageBreak/>
        <w:t>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Предупреждение может быть обжаловано в суд в установленном порядке.</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В случае</w:t>
      </w:r>
      <w:proofErr w:type="gramStart"/>
      <w:r w:rsidRPr="006F6339">
        <w:rPr>
          <w:rFonts w:ascii="Times New Roman" w:hAnsi="Times New Roman" w:cs="Times New Roman"/>
        </w:rPr>
        <w:t>,</w:t>
      </w:r>
      <w:proofErr w:type="gramEnd"/>
      <w:r w:rsidRPr="006F6339">
        <w:rPr>
          <w:rFonts w:ascii="Times New Roman" w:hAnsi="Times New Roman" w:cs="Times New Roman"/>
        </w:rP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b/>
        </w:rPr>
        <w:t>Статья 9.</w:t>
      </w:r>
      <w:r w:rsidRPr="006F6339">
        <w:rPr>
          <w:rFonts w:ascii="Times New Roman" w:hAnsi="Times New Roman" w:cs="Times New Roman"/>
        </w:rPr>
        <w:t xml:space="preserve"> Ответственность общественных и религиозных объединений, иных организаций за осуществление экстремистской деятельности</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6F6339" w:rsidRPr="006F6339" w:rsidRDefault="006F6339" w:rsidP="006F6339">
      <w:pPr>
        <w:pStyle w:val="a4"/>
        <w:rPr>
          <w:rFonts w:ascii="Times New Roman" w:hAnsi="Times New Roman" w:cs="Times New Roman"/>
        </w:rPr>
      </w:pPr>
      <w:proofErr w:type="gramStart"/>
      <w:r w:rsidRPr="006F6339">
        <w:rPr>
          <w:rFonts w:ascii="Times New Roman" w:hAnsi="Times New Roman" w:cs="Times New Roman"/>
        </w:rPr>
        <w:t>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w:t>
      </w:r>
      <w:proofErr w:type="gramEnd"/>
      <w:r w:rsidRPr="006F6339">
        <w:rPr>
          <w:rFonts w:ascii="Times New Roman" w:hAnsi="Times New Roman" w:cs="Times New Roman"/>
        </w:rPr>
        <w:t xml:space="preserve">, </w:t>
      </w:r>
      <w:proofErr w:type="gramStart"/>
      <w:r w:rsidRPr="006F6339">
        <w:rPr>
          <w:rFonts w:ascii="Times New Roman" w:hAnsi="Times New Roman" w:cs="Times New Roman"/>
        </w:rPr>
        <w:t>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roofErr w:type="gramEnd"/>
    </w:p>
    <w:p w:rsidR="006F6339" w:rsidRPr="006F6339" w:rsidRDefault="006F6339" w:rsidP="006F6339">
      <w:pPr>
        <w:pStyle w:val="a4"/>
        <w:rPr>
          <w:rFonts w:ascii="Times New Roman" w:hAnsi="Times New Roman" w:cs="Times New Roman"/>
        </w:rPr>
      </w:pPr>
      <w:proofErr w:type="gramStart"/>
      <w:r w:rsidRPr="006F6339">
        <w:rPr>
          <w:rFonts w:ascii="Times New Roman" w:hAnsi="Times New Roman" w:cs="Times New Roman"/>
        </w:rPr>
        <w:t>По указанным в части второй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исполнительной власти в сфере юстиции или его соответствующего территориального органа.</w:t>
      </w:r>
      <w:proofErr w:type="gramEnd"/>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6F6339" w:rsidRPr="006F6339" w:rsidRDefault="006F6339" w:rsidP="006F6339">
      <w:pPr>
        <w:pStyle w:val="a4"/>
        <w:rPr>
          <w:rFonts w:ascii="Times New Roman" w:hAnsi="Times New Roman" w:cs="Times New Roman"/>
        </w:rPr>
      </w:pPr>
      <w:proofErr w:type="gramStart"/>
      <w:r w:rsidRPr="006F6339">
        <w:rPr>
          <w:rFonts w:ascii="Times New Roman" w:hAnsi="Times New Roman" w:cs="Times New Roman"/>
        </w:rP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w:t>
      </w:r>
      <w:proofErr w:type="gramEnd"/>
      <w:r w:rsidRPr="006F6339">
        <w:rPr>
          <w:rFonts w:ascii="Times New Roman" w:hAnsi="Times New Roman" w:cs="Times New Roman"/>
        </w:rPr>
        <w:t xml:space="preserve">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b/>
        </w:rPr>
        <w:t>Статья 10.</w:t>
      </w:r>
      <w:r w:rsidRPr="006F6339">
        <w:rPr>
          <w:rFonts w:ascii="Times New Roman" w:hAnsi="Times New Roman" w:cs="Times New Roman"/>
        </w:rPr>
        <w:t xml:space="preserve"> Приостановление деятельности общественного или религиозного объединения</w:t>
      </w:r>
    </w:p>
    <w:p w:rsidR="006F6339" w:rsidRPr="006F6339" w:rsidRDefault="006F6339" w:rsidP="006F6339">
      <w:pPr>
        <w:pStyle w:val="a4"/>
        <w:rPr>
          <w:rFonts w:ascii="Times New Roman" w:hAnsi="Times New Roman" w:cs="Times New Roman"/>
        </w:rPr>
      </w:pPr>
      <w:proofErr w:type="gramStart"/>
      <w:r w:rsidRPr="006F6339">
        <w:rPr>
          <w:rFonts w:ascii="Times New Roman" w:hAnsi="Times New Roman" w:cs="Times New Roman"/>
        </w:rPr>
        <w:t>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w:t>
      </w:r>
      <w:proofErr w:type="gramEnd"/>
      <w:r w:rsidRPr="006F6339">
        <w:rPr>
          <w:rFonts w:ascii="Times New Roman" w:hAnsi="Times New Roman" w:cs="Times New Roman"/>
        </w:rPr>
        <w:t xml:space="preserve"> по основаниям, предусмотренным статьей 9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p>
    <w:p w:rsidR="006F6339" w:rsidRPr="006F6339" w:rsidRDefault="006F6339" w:rsidP="006F6339">
      <w:pPr>
        <w:pStyle w:val="a4"/>
        <w:rPr>
          <w:rFonts w:ascii="Times New Roman" w:hAnsi="Times New Roman" w:cs="Times New Roman"/>
        </w:rPr>
      </w:pPr>
      <w:proofErr w:type="gramStart"/>
      <w:r w:rsidRPr="006F6339">
        <w:rPr>
          <w:rFonts w:ascii="Times New Roman" w:hAnsi="Times New Roman" w:cs="Times New Roman"/>
        </w:rP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w:t>
      </w:r>
      <w:proofErr w:type="gramEnd"/>
      <w:r w:rsidRPr="006F6339">
        <w:rPr>
          <w:rFonts w:ascii="Times New Roman" w:hAnsi="Times New Roman" w:cs="Times New Roman"/>
        </w:rPr>
        <w:t xml:space="preserve">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lastRenderedPageBreak/>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Приостановление деятельности политических партий осуществляется в порядке, предусмотренном Федеральным законом "О политических партиях".</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b/>
        </w:rPr>
        <w:t>Статья 11.</w:t>
      </w:r>
      <w:r w:rsidRPr="006F6339">
        <w:rPr>
          <w:rFonts w:ascii="Times New Roman" w:hAnsi="Times New Roman" w:cs="Times New Roman"/>
        </w:rPr>
        <w:t xml:space="preserve"> Ответственность средств массовой информации за распространение экстремистских материалов и осуществление экстремистской деятельности</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6F6339" w:rsidRPr="006F6339" w:rsidRDefault="006F6339" w:rsidP="006F6339">
      <w:pPr>
        <w:pStyle w:val="a4"/>
        <w:rPr>
          <w:rFonts w:ascii="Times New Roman" w:hAnsi="Times New Roman" w:cs="Times New Roman"/>
        </w:rPr>
      </w:pPr>
      <w:proofErr w:type="gramStart"/>
      <w:r w:rsidRPr="006F6339">
        <w:rPr>
          <w:rFonts w:ascii="Times New Roman" w:hAnsi="Times New Roman" w:cs="Times New Roman"/>
        </w:rPr>
        <w:t>В случае, предусмотренном частью третьей статьи 8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w:t>
      </w:r>
      <w:proofErr w:type="gramEnd"/>
      <w:r w:rsidRPr="006F6339">
        <w:rPr>
          <w:rFonts w:ascii="Times New Roman" w:hAnsi="Times New Roman" w:cs="Times New Roman"/>
        </w:rPr>
        <w:t xml:space="preserve"> соответствующего средства массовой информации может быть </w:t>
      </w:r>
      <w:proofErr w:type="gramStart"/>
      <w:r w:rsidRPr="006F6339">
        <w:rPr>
          <w:rFonts w:ascii="Times New Roman" w:hAnsi="Times New Roman" w:cs="Times New Roman"/>
        </w:rPr>
        <w:t>прекращена</w:t>
      </w:r>
      <w:proofErr w:type="gramEnd"/>
      <w:r w:rsidRPr="006F6339">
        <w:rPr>
          <w:rFonts w:ascii="Times New Roman" w:hAnsi="Times New Roman" w:cs="Times New Roman"/>
        </w:rPr>
        <w:t xml:space="preserve">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по обеспечению иска.</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b/>
        </w:rPr>
        <w:t>Статья 12.</w:t>
      </w:r>
      <w:r w:rsidRPr="006F6339">
        <w:rPr>
          <w:rFonts w:ascii="Times New Roman" w:hAnsi="Times New Roman" w:cs="Times New Roman"/>
        </w:rPr>
        <w:t xml:space="preserve"> Недопущение использования сетей связи общего пользования для осуществления экстремистской деятельности</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Запрещается использование сетей связи общего пользования для осуществления экстремистской деятельности.</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В случае</w:t>
      </w:r>
      <w:proofErr w:type="gramStart"/>
      <w:r w:rsidRPr="006F6339">
        <w:rPr>
          <w:rFonts w:ascii="Times New Roman" w:hAnsi="Times New Roman" w:cs="Times New Roman"/>
        </w:rPr>
        <w:t>,</w:t>
      </w:r>
      <w:proofErr w:type="gramEnd"/>
      <w:r w:rsidRPr="006F6339">
        <w:rPr>
          <w:rFonts w:ascii="Times New Roman" w:hAnsi="Times New Roman" w:cs="Times New Roman"/>
        </w:rPr>
        <w:t xml:space="preserve">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b/>
        </w:rPr>
        <w:t>Статья 13.</w:t>
      </w:r>
      <w:r w:rsidRPr="006F6339">
        <w:rPr>
          <w:rFonts w:ascii="Times New Roman" w:hAnsi="Times New Roman" w:cs="Times New Roman"/>
        </w:rPr>
        <w:t xml:space="preserve"> Борьба с распространением экстремистских материалов</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На территории Российской Федерации запрещаются издание и распространение печатных, аудио-, аудиовизуальных и иных материалов, содержащих хотя бы один из признаков, предусмотренных частью первой статьи 1 настоящего Федерального закона. К таким материалам относятся:</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а) официальные материалы запрещенных экстремистских организаций;</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б) материалы, авторами которых являются лица, осужденные в соответствии с международно-правовыми актами за преступления против мира и человечества и содержащие признаки, предусмотренные частью первой статьи 1 настоящего Федерального закона;</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в) любые иные, в том числе анонимные, материалы, содержащие признаки, предусмотренные частью первой статьи 1 настоящего Федерального закона.</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Установление наличия в информационных материалах признаков, предусмотренных пунктами "а" - "в" части первой настоящей статьи, осуществляется федеральным судом по месту нахождения организации, осуществившей издание таких материалов, на основании представления прокурора.</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Решение суда об установлении наличия в информационных материалах признаков, предусмотренных частью первой статьи 1 настоящего Федерального закона, является основанием для изъятия нереализованной части тиража. Организация, дважды в течение двенадцати месяцев осуществившая издание экстремистских материалов, лишается права на ведение издательской деятельности.</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 xml:space="preserve">Копия вступившего в законную силу судебного решения о признании информационных материалов </w:t>
      </w:r>
      <w:proofErr w:type="gramStart"/>
      <w:r w:rsidRPr="006F6339">
        <w:rPr>
          <w:rFonts w:ascii="Times New Roman" w:hAnsi="Times New Roman" w:cs="Times New Roman"/>
        </w:rPr>
        <w:t>экстремистскими</w:t>
      </w:r>
      <w:proofErr w:type="gramEnd"/>
      <w:r w:rsidRPr="006F6339">
        <w:rPr>
          <w:rFonts w:ascii="Times New Roman" w:hAnsi="Times New Roman" w:cs="Times New Roman"/>
        </w:rPr>
        <w:t xml:space="preserve"> направляется в федеральный орган исполнительной власти в сфере юстиции. Федеральный список экстремистских материалов подлежит периодическому опубликованию в средствах массовой информации.</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Решение о включении материалов в федеральный список экстремистских материалов может быть обжаловано в суд в установленном порядке.</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 xml:space="preserve">Материалы, включенные в федеральный список экстремистских материалов, не подлежат распространению на территории Российской Федерации. Лица, виновные в незаконных </w:t>
      </w:r>
      <w:proofErr w:type="gramStart"/>
      <w:r w:rsidRPr="006F6339">
        <w:rPr>
          <w:rFonts w:ascii="Times New Roman" w:hAnsi="Times New Roman" w:cs="Times New Roman"/>
        </w:rPr>
        <w:t>изготовлении</w:t>
      </w:r>
      <w:proofErr w:type="gramEnd"/>
      <w:r w:rsidRPr="006F6339">
        <w:rPr>
          <w:rFonts w:ascii="Times New Roman" w:hAnsi="Times New Roman" w:cs="Times New Roman"/>
        </w:rPr>
        <w:t>, распространении и хранении в целях дальнейшего распространения указанных материалов, привлекаются к административной либо уголовной ответственности.</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b/>
        </w:rPr>
        <w:lastRenderedPageBreak/>
        <w:t>Статья 14.</w:t>
      </w:r>
      <w:r w:rsidRPr="006F6339">
        <w:rPr>
          <w:rFonts w:ascii="Times New Roman" w:hAnsi="Times New Roman" w:cs="Times New Roman"/>
        </w:rPr>
        <w:t xml:space="preserve"> Ответственность должностных лиц, государственных и муниципальных служащих за осуществление ими экстремистской деятельности</w:t>
      </w:r>
    </w:p>
    <w:p w:rsidR="006F6339" w:rsidRPr="006F6339" w:rsidRDefault="006F6339" w:rsidP="006F6339">
      <w:pPr>
        <w:pStyle w:val="a4"/>
        <w:rPr>
          <w:rFonts w:ascii="Times New Roman" w:hAnsi="Times New Roman" w:cs="Times New Roman"/>
        </w:rPr>
      </w:pPr>
      <w:proofErr w:type="gramStart"/>
      <w:r w:rsidRPr="006F6339">
        <w:rPr>
          <w:rFonts w:ascii="Times New Roman" w:hAnsi="Times New Roman" w:cs="Times New Roman"/>
        </w:rP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roofErr w:type="gramEnd"/>
    </w:p>
    <w:p w:rsidR="006F6339" w:rsidRPr="006F6339" w:rsidRDefault="006F6339" w:rsidP="006F6339">
      <w:pPr>
        <w:pStyle w:val="a4"/>
        <w:rPr>
          <w:rFonts w:ascii="Times New Roman" w:hAnsi="Times New Roman" w:cs="Times New Roman"/>
          <w:b/>
        </w:rPr>
      </w:pPr>
      <w:r w:rsidRPr="006F6339">
        <w:rPr>
          <w:rFonts w:ascii="Times New Roman" w:hAnsi="Times New Roman" w:cs="Times New Roman"/>
        </w:rPr>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части первой настоящей статьи.</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b/>
        </w:rPr>
        <w:t>Статья 15</w:t>
      </w:r>
      <w:r w:rsidRPr="006F6339">
        <w:rPr>
          <w:rFonts w:ascii="Times New Roman" w:hAnsi="Times New Roman" w:cs="Times New Roman"/>
        </w:rPr>
        <w:t>. Ответственность граждан Российской Федерации, иностранных граждан и лиц без гражданства за осуществление экстремистской деятельности</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6F6339" w:rsidRPr="006F6339" w:rsidRDefault="006F6339" w:rsidP="006F6339">
      <w:pPr>
        <w:pStyle w:val="a4"/>
        <w:rPr>
          <w:rFonts w:ascii="Times New Roman" w:hAnsi="Times New Roman" w:cs="Times New Roman"/>
        </w:rPr>
      </w:pPr>
      <w:proofErr w:type="gramStart"/>
      <w:r w:rsidRPr="006F6339">
        <w:rPr>
          <w:rFonts w:ascii="Times New Roman" w:hAnsi="Times New Roman" w:cs="Times New Roman"/>
        </w:rP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учреждениях и занятию частной детективной и охранной деятельностью.</w:t>
      </w:r>
      <w:proofErr w:type="gramEnd"/>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В случае</w:t>
      </w:r>
      <w:proofErr w:type="gramStart"/>
      <w:r w:rsidRPr="006F6339">
        <w:rPr>
          <w:rFonts w:ascii="Times New Roman" w:hAnsi="Times New Roman" w:cs="Times New Roman"/>
        </w:rPr>
        <w:t>,</w:t>
      </w:r>
      <w:proofErr w:type="gramEnd"/>
      <w:r w:rsidRPr="006F6339">
        <w:rPr>
          <w:rFonts w:ascii="Times New Roman" w:hAnsi="Times New Roman" w:cs="Times New Roman"/>
        </w:rPr>
        <w:t xml:space="preserve">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b/>
        </w:rPr>
        <w:t>Статья 16.</w:t>
      </w:r>
      <w:r w:rsidRPr="006F6339">
        <w:rPr>
          <w:rFonts w:ascii="Times New Roman" w:hAnsi="Times New Roman" w:cs="Times New Roman"/>
        </w:rPr>
        <w:t xml:space="preserve"> Недопущение осуществления экстремистской деятельности при проведении массовых акций</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b/>
        </w:rPr>
        <w:t>Статья 17.</w:t>
      </w:r>
      <w:r w:rsidRPr="006F6339">
        <w:rPr>
          <w:rFonts w:ascii="Times New Roman" w:hAnsi="Times New Roman" w:cs="Times New Roman"/>
        </w:rPr>
        <w:t xml:space="preserve"> Международное сотрудничество в области борьбы с экстремизмом</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Запрет деятельности иностранной некоммерческой неправительственной организации влечет за собой:</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а) аннулирование государственной аккредитации и регистрации в порядке, установленном законодательством Российской Федерации;</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lastRenderedPageBreak/>
        <w:t>в) запрет на ведение любой хозяйственной и иной деятельности на территории Российской Федерации;</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г) запрет публикации в средствах массовой информации любых материалов от имени запрещенной организации;</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ж) запрет на создание ее организаций-правопреемников в любой организационно-правовой форме.</w:t>
      </w:r>
    </w:p>
    <w:p w:rsidR="006F6339" w:rsidRPr="006F6339" w:rsidRDefault="006F6339" w:rsidP="006F6339">
      <w:pPr>
        <w:pStyle w:val="a4"/>
        <w:rPr>
          <w:rFonts w:ascii="Times New Roman" w:hAnsi="Times New Roman" w:cs="Times New Roman"/>
        </w:rPr>
      </w:pPr>
      <w:proofErr w:type="gramStart"/>
      <w:r w:rsidRPr="006F6339">
        <w:rPr>
          <w:rFonts w:ascii="Times New Roman" w:hAnsi="Times New Roman" w:cs="Times New Roman"/>
        </w:rP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roofErr w:type="gramEnd"/>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6F6339" w:rsidRDefault="006F6339" w:rsidP="006F6339">
      <w:pPr>
        <w:pStyle w:val="a4"/>
        <w:rPr>
          <w:rFonts w:ascii="Times New Roman" w:hAnsi="Times New Roman" w:cs="Times New Roman"/>
        </w:rPr>
      </w:pPr>
    </w:p>
    <w:p w:rsidR="006F6339" w:rsidRDefault="006F6339" w:rsidP="006F6339">
      <w:pPr>
        <w:pStyle w:val="a4"/>
        <w:rPr>
          <w:rFonts w:ascii="Times New Roman" w:hAnsi="Times New Roman" w:cs="Times New Roman"/>
        </w:rPr>
      </w:pPr>
    </w:p>
    <w:p w:rsidR="006F6339" w:rsidRPr="006F6339" w:rsidRDefault="006F6339" w:rsidP="006F6339">
      <w:pPr>
        <w:pStyle w:val="a4"/>
        <w:rPr>
          <w:rFonts w:ascii="Times New Roman" w:hAnsi="Times New Roman" w:cs="Times New Roman"/>
        </w:rPr>
      </w:pPr>
      <w:r w:rsidRPr="006F6339">
        <w:rPr>
          <w:rFonts w:ascii="Times New Roman" w:hAnsi="Times New Roman" w:cs="Times New Roman"/>
        </w:rPr>
        <w:t>Президент</w:t>
      </w:r>
      <w:r w:rsidRPr="006F6339">
        <w:rPr>
          <w:rFonts w:ascii="Times New Roman" w:hAnsi="Times New Roman" w:cs="Times New Roman"/>
        </w:rPr>
        <w:br/>
        <w:t>Российской Федерации</w:t>
      </w:r>
      <w:r w:rsidRPr="006F6339">
        <w:rPr>
          <w:rFonts w:ascii="Times New Roman" w:hAnsi="Times New Roman" w:cs="Times New Roman"/>
        </w:rPr>
        <w:br/>
        <w:t>В. Путин</w:t>
      </w:r>
    </w:p>
    <w:p w:rsidR="00495090" w:rsidRPr="006F6339" w:rsidRDefault="00495090" w:rsidP="006F6339">
      <w:pPr>
        <w:pStyle w:val="a4"/>
        <w:rPr>
          <w:rFonts w:ascii="Times New Roman" w:hAnsi="Times New Roman" w:cs="Times New Roman"/>
        </w:rPr>
      </w:pPr>
    </w:p>
    <w:sectPr w:rsidR="00495090" w:rsidRPr="006F6339" w:rsidSect="006F6339">
      <w:pgSz w:w="11906" w:h="16838"/>
      <w:pgMar w:top="851" w:right="851" w:bottom="79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6339"/>
    <w:rsid w:val="00495090"/>
    <w:rsid w:val="006F63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0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63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6F6339"/>
    <w:pPr>
      <w:spacing w:after="0" w:line="240" w:lineRule="auto"/>
    </w:pPr>
  </w:style>
</w:styles>
</file>

<file path=word/webSettings.xml><?xml version="1.0" encoding="utf-8"?>
<w:webSettings xmlns:r="http://schemas.openxmlformats.org/officeDocument/2006/relationships" xmlns:w="http://schemas.openxmlformats.org/wordprocessingml/2006/main">
  <w:divs>
    <w:div w:id="175243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D26AE3-1F0A-4167-862B-751D71E2E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3852</Words>
  <Characters>21960</Characters>
  <Application>Microsoft Office Word</Application>
  <DocSecurity>0</DocSecurity>
  <Lines>183</Lines>
  <Paragraphs>51</Paragraphs>
  <ScaleCrop>false</ScaleCrop>
  <Company/>
  <LinksUpToDate>false</LinksUpToDate>
  <CharactersWithSpaces>25761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Comp_XP</dc:creator>
  <cp:keywords/>
  <dc:description/>
  <cp:lastModifiedBy>Comp_XP</cp:lastModifiedBy>
  <cp:revision>2</cp:revision>
  <dcterms:created xsi:type="dcterms:W3CDTF">2015-03-11T19:00:00Z</dcterms:created>
  <dcterms:modified xsi:type="dcterms:W3CDTF">2015-03-11T19:06:00Z</dcterms:modified>
</cp:coreProperties>
</file>